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1D" w:rsidRPr="00CB09CE" w:rsidRDefault="004C3540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517582288"/>
      <w:bookmarkStart w:id="1" w:name="_Toc517582612"/>
      <w:bookmarkStart w:id="2" w:name="bookmark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5" o:title=""/>
          </v:shape>
          <o:OLEObject Type="Embed" ProgID="Word.Picture.8" ShapeID="_x0000_s1027" DrawAspect="Content" ObjectID="_1504436803" r:id="rId6"/>
        </w:object>
      </w:r>
      <w:r w:rsidR="00B9231D"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E9291" wp14:editId="2A99AE5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1E26" w:rsidRPr="005728B4" w:rsidRDefault="008D1E26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«Тюменьэнерго"</w:t>
                            </w:r>
                          </w:p>
                          <w:p w:rsidR="008D1E26" w:rsidRDefault="008D1E26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8D1E26" w:rsidRDefault="008D1E26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E929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8D1E26" w:rsidRPr="005728B4" w:rsidRDefault="008D1E26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«Тюменьэнерго"</w:t>
                      </w:r>
                    </w:p>
                    <w:p w:rsidR="008D1E26" w:rsidRDefault="008D1E26" w:rsidP="00B9231D">
                      <w:pPr>
                        <w:rPr>
                          <w:b/>
                        </w:rPr>
                      </w:pPr>
                    </w:p>
                    <w:p w:rsidR="008D1E26" w:rsidRDefault="008D1E26" w:rsidP="00B9231D"/>
                  </w:txbxContent>
                </v:textbox>
              </v:shape>
            </w:pict>
          </mc:Fallback>
        </mc:AlternateConten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CB09CE" w:rsidRDefault="00047FD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23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</w:p>
    <w:p w:rsidR="00B9231D" w:rsidRPr="00587C6F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</w:t>
      </w:r>
    </w:p>
    <w:p w:rsidR="00587C6F" w:rsidRPr="00587C6F" w:rsidRDefault="00587C6F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C6F" w:rsidRPr="00D2243B" w:rsidRDefault="00834497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А.Э.</w:t>
      </w:r>
      <w:r w:rsidR="009475D3" w:rsidRPr="00631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Бурка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Start"/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______________20___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587C6F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Документация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A12798" w:rsidRDefault="00D76344" w:rsidP="00A1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Закрытый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6059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6059E4" w:rsidRPr="00605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трансформаторов напряжения 35 кВ для нужд филиала АО "Тюменьэнерго" Сургутские электрические сети</w:t>
      </w:r>
    </w:p>
    <w:p w:rsid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 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BD8" w:rsidRDefault="00E47BD8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D8B" w:rsidRDefault="00E53D8B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497" w:rsidRDefault="00834497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FDD" w:rsidRDefault="00047FD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D76344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B9231D" w:rsidRPr="00D76344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D76344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7C6F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D76344" w:rsidRPr="0049114B" w:rsidRDefault="00860AB5" w:rsidP="008D1E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«Тюменьэнерго» Сургутские электрические сети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628403, г. Сургут, Тюменская обл.,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30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</w:t>
      </w:r>
      <w:r w:rsidR="00D76344" w:rsidRPr="00A24048">
        <w:t xml:space="preserve"> «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Открытых конкурентных переговоров</w:t>
      </w:r>
      <w:r w:rsidR="00A24048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предварительного квалификационного отбора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право заключения рамочных соглашений поставки основного электротехнического оборудования</w:t>
      </w:r>
      <w:r w:rsidR="00A24048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2014-2916 год для нужд ДЗО ПАО «Россети» 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«Поставка </w:t>
      </w:r>
      <w:r w:rsidR="00A24048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трансформаторов напряжения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6-</w:t>
      </w:r>
      <w:r w:rsidR="00A24048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кВ», закупаемого дочерними и зависимыми обществами (ДЗО) </w:t>
      </w:r>
      <w:r w:rsidR="007B7E25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</w:t>
      </w:r>
      <w:r w:rsidR="003021C5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проведенного </w:t>
      </w:r>
      <w:r w:rsidR="003021C5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ЭТП: </w:t>
      </w:r>
      <w:hyperlink r:id="rId7" w:history="1"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www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b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2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b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-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mrsk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ru</w:t>
        </w:r>
      </w:hyperlink>
      <w:r w:rsidR="003021C5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3585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3021C5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№ 38</w:t>
      </w:r>
      <w:r w:rsidR="00A24048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200,</w:t>
      </w:r>
      <w:r w:rsidR="008D1E26" w:rsidRP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по итогам «Открытого конкурса без предварительного отбора на право заключения рамочных соглашений поставки основного электротехнического оборудования, закупаемого дочерними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D1E26" w:rsidRP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зависимыми обществами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E26" w:rsidRP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(ДЗО) ПАО «Россети», проведенного на ЭТП: www.b2b-mrsk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.ru № 41342 </w:t>
      </w:r>
      <w:r w:rsidR="0089797A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0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победителей выше указанных</w:t>
      </w:r>
      <w:r w:rsid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(далее –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процедура запроса цен;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ЗЦ) на сайте электронно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АО «Россети»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по адресу: </w:t>
      </w:r>
      <w:hyperlink r:id="rId8" w:history="1">
        <w:r w:rsidR="0089797A" w:rsidRPr="0049114B">
          <w:rPr>
            <w:rStyle w:val="a5"/>
            <w:rFonts w:ascii="Times New Roman" w:eastAsia="Times New Roman" w:hAnsi="Times New Roman" w:cs="Times New Roman"/>
            <w:sz w:val="24"/>
            <w:szCs w:val="24"/>
            <w:lang w:val="x-none" w:eastAsia="ru-RU"/>
          </w:rPr>
          <w:t>www.b2b-mrsk.ru</w:t>
        </w:r>
      </w:hyperlink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(далее – ЭТП, система, торговая площадка), 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 лиц 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на право заключения </w:t>
      </w:r>
      <w:r w:rsidR="00E47BD8" w:rsidRPr="00E47B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договора на 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поставку</w:t>
      </w:r>
      <w:r w:rsidR="006059E4" w:rsidRP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трансформаторов напряжения 35 кВ для нужд филиала АО "Тюменьэнерго" Сургутские электрические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</w:p>
    <w:p w:rsidR="001F114B" w:rsidRPr="00CB09CE" w:rsidRDefault="001F114B" w:rsidP="001F114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(www.zakupki.gov.ru), опубликована на электронной торговой площадке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CB09CE" w:rsidRDefault="00842B65" w:rsidP="00842B6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9" w:history="1"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2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-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mrsk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«Россети», www.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30735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Pr="00CB09CE" w:rsidRDefault="004D6E8C" w:rsidP="004D6E8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№209-ФЗ «О развитии малого и среднего предпринимательства в Российской Федерации».</w:t>
      </w:r>
    </w:p>
    <w:p w:rsidR="004D6E8C" w:rsidRDefault="004D6E8C" w:rsidP="009C318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а также родственниками работников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процедуры; 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"Тюменьэнерго"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от исполнения заключенного(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заключенного(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383585" w:rsidRPr="00383585" w:rsidRDefault="00383585" w:rsidP="0038358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Предлагаемое Участником оборудование, технологии, материалы и системы в рамках закупочной процедуры должны иметь аттестацию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"Российские сети", а также соответствовать всем требованиям настоящей Закупочной документации.</w:t>
      </w:r>
    </w:p>
    <w:p w:rsidR="00383585" w:rsidRDefault="00383585" w:rsidP="00A9596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Перечень аттестованного и подлежащего аттестации оборудования, технологий, материалов и систем указан, на сайте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в информационно-телекоммуникационной сети Интернет</w:t>
      </w:r>
      <w:r w:rsid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ОАО «Россети» в информационно-телекоммуникационной сети Интернет.</w:t>
      </w:r>
      <w:r w:rsidR="00A9596A" w:rsidRPr="00A9596A">
        <w:t xml:space="preserve"> </w:t>
      </w:r>
      <w:r w:rsidR="00A9596A" w:rsidRP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</w:t>
      </w:r>
      <w:r w:rsid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закупочной </w:t>
      </w:r>
      <w:r w:rsidR="00A9596A" w:rsidRP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</w:t>
      </w:r>
      <w:r w:rsidR="00A9596A" w:rsidRP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Закупочная комиссия выносит решение о возможности применения на объектах Общества неаттестованного оборудования.</w:t>
      </w:r>
    </w:p>
    <w:p w:rsidR="00E30735" w:rsidRPr="00CB09CE" w:rsidRDefault="003F4C2D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4838D1" w:rsidRDefault="00BC280A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</w:t>
      </w:r>
      <w:r w:rsidR="003161E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 в процедуре закупки в форме неустойки в размере не менее 10 % от стоимости предложения с учетом налогов.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0" w:history="1">
        <w:r w:rsidR="004F333B" w:rsidRPr="00CB09C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(www.b2b-mrsk.ru).</w:t>
      </w:r>
    </w:p>
    <w:p w:rsidR="00E400C2" w:rsidRPr="00CB09CE" w:rsidRDefault="00D24CD7" w:rsidP="00680C2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(www.b2b-mrsk.ru)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правилами работы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1" w:history="1">
        <w:r w:rsidRPr="00CB09C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заявка участника может содержать так называемые открытую и закрытую части:</w:t>
      </w:r>
    </w:p>
    <w:p w:rsidR="00112BF8" w:rsidRPr="00CB09CE" w:rsidRDefault="00112BF8" w:rsidP="0026615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Открытая часть предложения участника содержит материалы, документы (файлы), не представляющие коммерческой тайны с точки зрения участника. Данная информация может быть доступна для ознакомления другими участниками процедуры;</w:t>
      </w:r>
    </w:p>
    <w:p w:rsidR="00112BF8" w:rsidRPr="00CB09CE" w:rsidRDefault="00112BF8" w:rsidP="0026615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Закрытая часть предложения участника содержит материалы, документы (файлы), представляющие коммерческую тайну с точки зрения участника: в основном это технологические аспекты предлагаемой продукции.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предложение участника содержит закрытую часть, файлы закрытой части заявки целесообразно зашифровать паролем или иным способом закрытия информации. Пароль необходимо предоставить организатору в момент вскрытия конвертов.</w:t>
      </w:r>
    </w:p>
    <w:p w:rsidR="00112BF8" w:rsidRPr="00CB09CE" w:rsidRDefault="00112BF8" w:rsidP="00680C2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в закрытой ч</w:t>
      </w:r>
      <w:r w:rsidR="009C3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асти заявки участника подлежат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сведения в соответствии с 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13.1-13.2.5.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настоящей Документации по запросу цен.</w:t>
      </w:r>
    </w:p>
    <w:p w:rsidR="005064E8" w:rsidRPr="00CB09CE" w:rsidRDefault="0091478D" w:rsidP="0000326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(www.b2b-mrsk.ru)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88068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(www.b2b-mrsk.ru)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63D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«Россети».</w:t>
      </w:r>
    </w:p>
    <w:p w:rsidR="005A130E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в срок, указанный в Извещении о проведении запроса цен, размещенном в системе (www.b2b-mrsk.ru),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(www.b2b-mrsk.ru)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правильности оформления заявок комиссия вправе не обращать внимание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proofErr w:type="spellStart"/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13.1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II. «Перечень документов, предоставляемых участниками закупки для подтверждения их соответствия установленным требованиям»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455026" w:rsidRPr="00455026" w:rsidRDefault="007F2F29" w:rsidP="00455026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между Заказчиком и Участником, чья 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признана лучшей, подписывается в течение </w:t>
      </w:r>
      <w:r w:rsidR="008A6D4C">
        <w:rPr>
          <w:rFonts w:ascii="Times New Roman" w:eastAsia="Times New Roman" w:hAnsi="Times New Roman" w:cs="Times New Roman"/>
          <w:sz w:val="24"/>
          <w:szCs w:val="24"/>
          <w:lang w:eastAsia="ru-RU"/>
        </w:rPr>
        <w:t>20 (два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дцати) </w:t>
      </w:r>
      <w:r w:rsidR="0096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определения лучшей ценовой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(определения победителя)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«О закупках товаров, работ, услуг отдельными видами юридических лиц».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организационным вопросам: 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Сюкрин Владимир Александрович, инженер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ГДиОКЗ службы логистики и МТО, тел.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(3462)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77-34-78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47FDD" w:rsidRPr="00047F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SyukrinV@sures.te.ru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техническим вопросам:</w:t>
      </w:r>
    </w:p>
    <w:p w:rsidR="00C5721F" w:rsidRPr="005D3CAF" w:rsidRDefault="0078609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Командиров Олег Владимирович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начальник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СЭиРП</w:t>
      </w:r>
      <w:proofErr w:type="spellEnd"/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тел. 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(3462) 77-3</w:t>
      </w:r>
      <w:r w:rsidR="005D3C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3-</w:t>
      </w:r>
      <w:proofErr w:type="gramStart"/>
      <w:r w:rsidR="005D3C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77,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-mail: </w:t>
      </w:r>
      <w:r w:rsidR="00C5721F" w:rsidRPr="005D3CA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 xml:space="preserve">Komandirov@sures.te.ru </w:t>
      </w:r>
    </w:p>
    <w:p w:rsidR="0078609D" w:rsidRPr="0078609D" w:rsidRDefault="0078609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вопросам поставки: </w:t>
      </w:r>
    </w:p>
    <w:p w:rsidR="0078609D" w:rsidRPr="00C63E37" w:rsidRDefault="004B6A6E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Чернова Ольга Анатольевна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C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 ведущий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</w:t>
      </w:r>
      <w:proofErr w:type="spellEnd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тел.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 (34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42C4F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, е-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="00F42C4F" w:rsidRPr="00F62460">
          <w:rPr>
            <w:rStyle w:val="a5"/>
            <w:rFonts w:cstheme="minorHAnsi"/>
            <w:lang w:val="en-US"/>
          </w:rPr>
          <w:t>OChernova</w:t>
        </w:r>
        <w:r w:rsidR="00F42C4F" w:rsidRPr="00F62460">
          <w:rPr>
            <w:rStyle w:val="a5"/>
            <w:rFonts w:cstheme="minorHAnsi"/>
          </w:rPr>
          <w:t>@</w:t>
        </w:r>
        <w:r w:rsidR="00F42C4F" w:rsidRPr="00F62460">
          <w:rPr>
            <w:rStyle w:val="a5"/>
            <w:rFonts w:cstheme="minorHAnsi"/>
            <w:lang w:val="en-US"/>
          </w:rPr>
          <w:t>sures</w:t>
        </w:r>
        <w:r w:rsidR="00F42C4F" w:rsidRPr="00F62460">
          <w:rPr>
            <w:rStyle w:val="a5"/>
            <w:rFonts w:cstheme="minorHAnsi"/>
          </w:rPr>
          <w:t>.</w:t>
        </w:r>
        <w:r w:rsidR="00F42C4F" w:rsidRPr="00F62460">
          <w:rPr>
            <w:rStyle w:val="a5"/>
            <w:rFonts w:cstheme="minorHAnsi"/>
            <w:lang w:val="en-US"/>
          </w:rPr>
          <w:t>te</w:t>
        </w:r>
        <w:r w:rsidR="00F42C4F" w:rsidRPr="00F62460">
          <w:rPr>
            <w:rStyle w:val="a5"/>
            <w:rFonts w:cstheme="minorHAnsi"/>
          </w:rPr>
          <w:t>.</w:t>
        </w:r>
        <w:proofErr w:type="spellStart"/>
        <w:r w:rsidR="00F42C4F" w:rsidRPr="00F62460">
          <w:rPr>
            <w:rStyle w:val="a5"/>
            <w:rFonts w:cstheme="minorHAnsi"/>
            <w:lang w:val="en-US"/>
          </w:rPr>
          <w:t>ru</w:t>
        </w:r>
        <w:proofErr w:type="spellEnd"/>
      </w:hyperlink>
      <w:r w:rsidR="00F42C4F">
        <w:rPr>
          <w:rFonts w:cstheme="minorHAnsi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609D" w:rsidRPr="00CB09CE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7483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на поставку-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«Образцы форм документов, включаемых в предложение на поставку»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 «Образцы форм документов, включаемых в предложение на поставку»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154100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 Участника закупки критериям отнесения к субъектам малого и среднего предпринимательства </w:t>
            </w:r>
            <w:r w:rsidR="00866E8B" w:rsidRPr="00154100">
              <w:rPr>
                <w:rFonts w:ascii="Times New Roman" w:hAnsi="Times New Roman" w:cs="Times New Roman"/>
                <w:sz w:val="24"/>
                <w:szCs w:val="24"/>
              </w:rPr>
              <w:t>(форма 4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E7427F" w:rsidRPr="001541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(сканированная копия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57973"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качестве юридического лица,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оттиска печати,  не ранее, чем за 30 дней до срока окончания подачи Заявок, с указанием свед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 об отсутствии у Участника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 неисполненной обязанности по уплате налогов, сбо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ров, пеней, штрафов и процентов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C83">
              <w:rPr>
                <w:rFonts w:ascii="Times New Roman" w:hAnsi="Times New Roman" w:cs="Times New Roman"/>
                <w:sz w:val="24"/>
                <w:szCs w:val="24"/>
              </w:rPr>
              <w:t>Анкета Участника</w:t>
            </w:r>
            <w:r w:rsidR="00457973"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F"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="00240103" w:rsidRPr="00E36C8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экономической безопасности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«Тюменьэнерго»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C003F" w:rsidRPr="00CB09CE" w:rsidTr="00D11ADB">
        <w:trPr>
          <w:trHeight w:val="322"/>
        </w:trPr>
        <w:tc>
          <w:tcPr>
            <w:tcW w:w="846" w:type="pct"/>
            <w:vAlign w:val="center"/>
          </w:tcPr>
          <w:p w:rsidR="003C003F" w:rsidRPr="00CB09CE" w:rsidRDefault="003C003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 w:rsidR="0037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подписывается представителем Участника, который не является лицом, осуществляющим функции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единоличного исполнительного органа (руководителем) Участника, предоставляется: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C003F" w:rsidRPr="00CB09C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4E6433" w:rsidRDefault="00F16860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 w:rsidR="004E6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16860" w:rsidRPr="00F16860" w:rsidRDefault="00F16860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Данные документы предоставляются в закрытой* части заявки участника в соответствии с функционалом ЭТП </w:t>
            </w:r>
            <w:r w:rsidR="00F16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«Россети» (</w:t>
            </w:r>
            <w:hyperlink r:id="rId13" w:history="1">
              <w:r w:rsidRPr="00170687">
                <w:rPr>
                  <w:rStyle w:val="a5"/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www.b2b-mrsk.ru</w:t>
              </w:r>
            </w:hyperlink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(контактное лицо по данному разделу: 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Колотыгин Сергей Владимирович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тел.: (3462) 77-34-74)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7427F" w:rsidRPr="00CB09CE" w:rsidRDefault="00F16860" w:rsidP="00F16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* В соответствии с Единым Регламентом Системы ЭТП </w:t>
            </w:r>
            <w:r w:rsidR="00F16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«Россети» (www.b2b-mrsk.ru), заявка участника может содержать закрытую часть предложения участника, в состав которой входят материалы, документы (файлы), представляющие коммерческую тайну с точки зрения участника.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DB28B8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11ADB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B28B8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 w:rsid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="009312E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 w:rsidR="004E6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</w:t>
            </w:r>
            <w:r w:rsidR="00D11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30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 «Образцы форм документов, включаемых в предложение на поставку» настоящей Документации запросу цен с ценой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F16860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двух видах: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 w:rsid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 w:rsidR="00F16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DB28B8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457973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328" w:rsidRPr="00CB09C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CB09CE" w:rsidTr="00D11ADB">
        <w:trPr>
          <w:trHeight w:val="3256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4" w:name="_Toc198020300"/>
      <w:bookmarkStart w:id="5" w:name="_Ref198288170"/>
      <w:bookmarkStart w:id="6" w:name="_Toc202080146"/>
      <w:bookmarkStart w:id="7" w:name="_Ref204763566"/>
      <w:bookmarkStart w:id="8" w:name="_Ref257578646"/>
      <w:bookmarkStart w:id="9" w:name="_Ref257579519"/>
      <w:bookmarkStart w:id="10" w:name="_Ref257820542"/>
      <w:bookmarkStart w:id="11" w:name="_Ref315193700"/>
      <w:bookmarkStart w:id="12" w:name="_Ref315269512"/>
      <w:bookmarkStart w:id="13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3C003F" w:rsidP="00AA04B6">
      <w:pPr>
        <w:spacing w:after="0" w:line="240" w:lineRule="auto"/>
        <w:ind w:left="5245" w:hanging="28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Директору</w:t>
      </w:r>
      <w:r w:rsidR="00AA0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АО «Тюменьэнерго»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CB0BAD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proofErr w:type="spellStart"/>
      <w:r w:rsid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А.Э.Бурке</w:t>
      </w:r>
      <w:proofErr w:type="spellEnd"/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Ценовая заявка на поставку </w:t>
      </w:r>
      <w:r w:rsidR="00047FDD" w:rsidRP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трансформаторов напряжения 35 кВ для нужд филиала АО "Тюменьэнерго" Сургутские электрические сети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CB09CE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закрытого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14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В2В-mrsk 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В2В-mrsk]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CB09CE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027B5A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A04B6" w:rsidRDefault="00AA04B6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097D" w:rsidRPr="00AC097D" w:rsidRDefault="005E723A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Настоящее Предложение вместе с документацией по запросу цен имеет силу письменного соглашения о неустойке в обеспечение обязательств, связанных с участием в запросе цен, на сумму 10% от стоимости настоящей </w:t>
      </w:r>
      <w:r w:rsidR="00CE5FC8"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ценовой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заявки (с учетом налогов).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коп.,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по ставке 18% - ___ руб. ___ коп.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Доставка товара осуществляется автомобильным ж/д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Тюменская область, ХМАО-Югра, г. Сургут, ул.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сети)</w:t>
      </w:r>
      <w:r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777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изготовлен не ранее</w:t>
      </w:r>
      <w:r w:rsidR="00631D7A" w:rsidRPr="00631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</w:t>
      </w:r>
      <w:r w:rsidR="00631D7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квартала 2015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383735" w:rsidRPr="00CB09CE" w:rsidRDefault="0038373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383735">
        <w:t xml:space="preserve"> </w:t>
      </w:r>
      <w:r w:rsidRP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подтверждаем, что поставляемый товар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поставлен в срок,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CB09CE" w:rsidRDefault="0038373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CB09CE" w:rsidRDefault="0038373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Оплата поставляемого товара осуществляется Покупателем безн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аличным перечислением денежных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на расчетный счет Поставщика в размере 1</w:t>
      </w:r>
      <w:r w:rsidR="00667787">
        <w:rPr>
          <w:rFonts w:ascii="Times New Roman" w:eastAsia="Times New Roman" w:hAnsi="Times New Roman" w:cs="Times New Roman"/>
          <w:sz w:val="24"/>
          <w:szCs w:val="24"/>
          <w:lang w:eastAsia="ru-RU"/>
        </w:rPr>
        <w:t>00% стоимости товара в течение 30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6778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ти) дней 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товара</w:t>
      </w:r>
      <w:r w:rsidR="00027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Покупателем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товарных накладных и счетов-фактур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7FE" w:rsidRPr="00CB09CE" w:rsidRDefault="000638ED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 цен, подписать в течение 2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ти) дней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Pr="00CB09CE" w:rsidRDefault="000638ED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неустойку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задаток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4" w:name="_Ref55335823"/>
      <w:bookmarkStart w:id="15" w:name="_Ref55336359"/>
      <w:bookmarkStart w:id="16" w:name="_Toc57314675"/>
      <w:bookmarkStart w:id="17" w:name="_Toc69728989"/>
      <w:bookmarkStart w:id="18" w:name="_Toc198020319"/>
      <w:bookmarkStart w:id="19" w:name="_Toc202080150"/>
      <w:bookmarkStart w:id="20" w:name="_Toc369019499"/>
      <w:r w:rsidRPr="00CB09CE">
        <w:rPr>
          <w:sz w:val="24"/>
          <w:szCs w:val="24"/>
        </w:rPr>
        <w:t>Анкета Участника (форма 2)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4C3540" w:rsidRPr="004C3540" w:rsidRDefault="004C3540" w:rsidP="004C354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C35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Анкета Участника/субподрядчика (соисполнителя, </w:t>
      </w:r>
      <w:proofErr w:type="gramStart"/>
      <w:r w:rsidRPr="004C35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субпоставщика)/</w:t>
      </w:r>
      <w:proofErr w:type="gramEnd"/>
    </w:p>
    <w:p w:rsidR="004C3540" w:rsidRDefault="004C3540" w:rsidP="004C354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C35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4C3540" w:rsidRPr="004C3540" w:rsidRDefault="004C3540" w:rsidP="004C354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bookmarkStart w:id="21" w:name="_GoBack"/>
      <w:bookmarkEnd w:id="21"/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4C3540" w:rsidRPr="004C3540" w:rsidTr="00530700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4C3540" w:rsidRPr="004C3540" w:rsidRDefault="004C3540" w:rsidP="004C3540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4C3540" w:rsidRPr="004C3540" w:rsidRDefault="004C3540" w:rsidP="004C3540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4C3540" w:rsidRPr="004C3540" w:rsidRDefault="004C3540" w:rsidP="004C3540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4C3540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4C3540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4C3540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4C3540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540" w:rsidRPr="004C3540" w:rsidTr="00530700">
        <w:trPr>
          <w:cantSplit/>
          <w:trHeight w:val="116"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540" w:rsidRPr="004C3540" w:rsidTr="00530700"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540" w:rsidRPr="004C3540" w:rsidTr="00530700"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4C3540">
              <w:rPr>
                <w:rFonts w:ascii="Times New Roman" w:eastAsia="Times New Roman" w:hAnsi="Times New Roman" w:cs="Times New Roman"/>
                <w:lang w:eastAsia="ru-RU"/>
              </w:rPr>
              <w:t>эл.почты</w:t>
            </w:r>
            <w:proofErr w:type="spellEnd"/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540" w:rsidRPr="004C3540" w:rsidTr="00530700">
        <w:trPr>
          <w:cantSplit/>
        </w:trPr>
        <w:tc>
          <w:tcPr>
            <w:tcW w:w="851" w:type="dxa"/>
          </w:tcPr>
          <w:p w:rsidR="004C3540" w:rsidRPr="004C3540" w:rsidRDefault="004C3540" w:rsidP="004C3540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35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4C3540" w:rsidRPr="004C3540" w:rsidRDefault="004C3540" w:rsidP="004C3540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C3540" w:rsidRPr="004C3540" w:rsidRDefault="004C3540" w:rsidP="004C35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C3540" w:rsidRPr="004C3540" w:rsidRDefault="004C3540" w:rsidP="004C35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C354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4C3540" w:rsidRPr="004C3540" w:rsidRDefault="004C3540" w:rsidP="004C3540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4C3540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4C3540" w:rsidRPr="004C3540" w:rsidRDefault="004C3540" w:rsidP="004C35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C354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4C3540" w:rsidRPr="004C3540" w:rsidRDefault="004C3540" w:rsidP="004C3540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4C3540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4C3540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подписавшего,  должность</w:t>
      </w:r>
      <w:proofErr w:type="gramEnd"/>
      <w:r w:rsidRPr="004C3540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Например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«Разработка, изготовление опытных образцов и испытание промежуточных опор»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gramStart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сделки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   в совершении которой имеется заинтересованность, отсутствуют»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АО: ФЗ "Об акционерных обществах"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АО «Тюменьэнерго»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указать, на основании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АО: ФЗ "Об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ерных обществах"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РФ».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"Об акционерных обществах"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"Об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ответственностью"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«___»_________________201__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6468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указанным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к: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15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"Об инновационном центре "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«О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подтверждает свое согласие на передачу и обработку персональных данных, указанных в любой из частей Заявления в АО «_______».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19"/>
        <w:gridCol w:w="989"/>
        <w:gridCol w:w="4623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 серия _______ № _______ выдан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roofErr w:type="gramStart"/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Акционерному обществу энергетики и электрификации «Тюменьэнерго» (АО «Тюменьэнерго»)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«Россети»,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0"/>
  </w:num>
  <w:num w:numId="5">
    <w:abstractNumId w:val="0"/>
  </w:num>
  <w:num w:numId="6">
    <w:abstractNumId w:val="1"/>
  </w:num>
  <w:num w:numId="7">
    <w:abstractNumId w:val="29"/>
  </w:num>
  <w:num w:numId="8">
    <w:abstractNumId w:val="32"/>
  </w:num>
  <w:num w:numId="9">
    <w:abstractNumId w:val="22"/>
  </w:num>
  <w:num w:numId="10">
    <w:abstractNumId w:val="26"/>
  </w:num>
  <w:num w:numId="11">
    <w:abstractNumId w:val="20"/>
  </w:num>
  <w:num w:numId="12">
    <w:abstractNumId w:val="24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7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3"/>
  </w:num>
  <w:num w:numId="23">
    <w:abstractNumId w:val="12"/>
  </w:num>
  <w:num w:numId="24">
    <w:abstractNumId w:val="22"/>
  </w:num>
  <w:num w:numId="25">
    <w:abstractNumId w:val="15"/>
  </w:num>
  <w:num w:numId="26">
    <w:abstractNumId w:val="28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7"/>
  </w:num>
  <w:num w:numId="31">
    <w:abstractNumId w:val="19"/>
  </w:num>
  <w:num w:numId="32">
    <w:abstractNumId w:val="34"/>
  </w:num>
  <w:num w:numId="33">
    <w:abstractNumId w:val="14"/>
  </w:num>
  <w:num w:numId="34">
    <w:abstractNumId w:val="9"/>
  </w:num>
  <w:num w:numId="35">
    <w:abstractNumId w:val="18"/>
  </w:num>
  <w:num w:numId="36">
    <w:abstractNumId w:val="21"/>
  </w:num>
  <w:num w:numId="37">
    <w:abstractNumId w:val="25"/>
  </w:num>
  <w:num w:numId="38">
    <w:abstractNumId w:val="31"/>
  </w:num>
  <w:num w:numId="39">
    <w:abstractNumId w:val="22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D2BD8"/>
    <w:rsid w:val="000D5EB1"/>
    <w:rsid w:val="000F39B7"/>
    <w:rsid w:val="0010274A"/>
    <w:rsid w:val="0010668C"/>
    <w:rsid w:val="00110A07"/>
    <w:rsid w:val="00112BF8"/>
    <w:rsid w:val="00124965"/>
    <w:rsid w:val="0012624A"/>
    <w:rsid w:val="001306A7"/>
    <w:rsid w:val="00143440"/>
    <w:rsid w:val="001438E8"/>
    <w:rsid w:val="00153E0C"/>
    <w:rsid w:val="00154100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C31A4"/>
    <w:rsid w:val="002C40DA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7708"/>
    <w:rsid w:val="00330883"/>
    <w:rsid w:val="003448A3"/>
    <w:rsid w:val="003475D5"/>
    <w:rsid w:val="00353721"/>
    <w:rsid w:val="00354AE3"/>
    <w:rsid w:val="0035512D"/>
    <w:rsid w:val="003755A8"/>
    <w:rsid w:val="00375E68"/>
    <w:rsid w:val="003827B6"/>
    <w:rsid w:val="00383585"/>
    <w:rsid w:val="00383735"/>
    <w:rsid w:val="003877FE"/>
    <w:rsid w:val="003C003F"/>
    <w:rsid w:val="003C7409"/>
    <w:rsid w:val="003D4295"/>
    <w:rsid w:val="003F0D76"/>
    <w:rsid w:val="003F4C2D"/>
    <w:rsid w:val="0041313F"/>
    <w:rsid w:val="004146F1"/>
    <w:rsid w:val="00415036"/>
    <w:rsid w:val="00415BF6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C3540"/>
    <w:rsid w:val="004D6D17"/>
    <w:rsid w:val="004D6E8C"/>
    <w:rsid w:val="004E6433"/>
    <w:rsid w:val="004F333B"/>
    <w:rsid w:val="0050251F"/>
    <w:rsid w:val="005064E8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87C6F"/>
    <w:rsid w:val="005A130E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7AC6"/>
    <w:rsid w:val="006238D1"/>
    <w:rsid w:val="00623D76"/>
    <w:rsid w:val="00631D7A"/>
    <w:rsid w:val="00637010"/>
    <w:rsid w:val="00641663"/>
    <w:rsid w:val="00653D7C"/>
    <w:rsid w:val="00654A80"/>
    <w:rsid w:val="0066051C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5669F"/>
    <w:rsid w:val="00757210"/>
    <w:rsid w:val="00757A94"/>
    <w:rsid w:val="007642EC"/>
    <w:rsid w:val="00780262"/>
    <w:rsid w:val="007848B0"/>
    <w:rsid w:val="0078609D"/>
    <w:rsid w:val="00786DB9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CF4"/>
    <w:rsid w:val="00804033"/>
    <w:rsid w:val="00834497"/>
    <w:rsid w:val="00842B65"/>
    <w:rsid w:val="00860AB5"/>
    <w:rsid w:val="00866E8B"/>
    <w:rsid w:val="00867E6A"/>
    <w:rsid w:val="00876E08"/>
    <w:rsid w:val="00880687"/>
    <w:rsid w:val="0089797A"/>
    <w:rsid w:val="008A5060"/>
    <w:rsid w:val="008A6D4C"/>
    <w:rsid w:val="008B2822"/>
    <w:rsid w:val="008B621A"/>
    <w:rsid w:val="008C6A54"/>
    <w:rsid w:val="008D1E26"/>
    <w:rsid w:val="008D7316"/>
    <w:rsid w:val="008E3AE0"/>
    <w:rsid w:val="008F1940"/>
    <w:rsid w:val="00901571"/>
    <w:rsid w:val="00911F93"/>
    <w:rsid w:val="00913BBF"/>
    <w:rsid w:val="0091478D"/>
    <w:rsid w:val="009312E5"/>
    <w:rsid w:val="009347C7"/>
    <w:rsid w:val="009475D3"/>
    <w:rsid w:val="00947AC1"/>
    <w:rsid w:val="009507B9"/>
    <w:rsid w:val="00961571"/>
    <w:rsid w:val="00974F90"/>
    <w:rsid w:val="009843E4"/>
    <w:rsid w:val="009944B8"/>
    <w:rsid w:val="009C3181"/>
    <w:rsid w:val="009D243C"/>
    <w:rsid w:val="009D73F9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615A8"/>
    <w:rsid w:val="00B8723D"/>
    <w:rsid w:val="00B91EED"/>
    <w:rsid w:val="00B9231D"/>
    <w:rsid w:val="00B95BA5"/>
    <w:rsid w:val="00BA588A"/>
    <w:rsid w:val="00BC280A"/>
    <w:rsid w:val="00BC2895"/>
    <w:rsid w:val="00BC56A7"/>
    <w:rsid w:val="00C006A6"/>
    <w:rsid w:val="00C23420"/>
    <w:rsid w:val="00C4301D"/>
    <w:rsid w:val="00C45347"/>
    <w:rsid w:val="00C4699C"/>
    <w:rsid w:val="00C505E3"/>
    <w:rsid w:val="00C5721F"/>
    <w:rsid w:val="00C610E5"/>
    <w:rsid w:val="00C63E37"/>
    <w:rsid w:val="00C80748"/>
    <w:rsid w:val="00C80B66"/>
    <w:rsid w:val="00C82550"/>
    <w:rsid w:val="00C86915"/>
    <w:rsid w:val="00C95650"/>
    <w:rsid w:val="00CB09CE"/>
    <w:rsid w:val="00CB0BAD"/>
    <w:rsid w:val="00CD10D3"/>
    <w:rsid w:val="00CE5FC8"/>
    <w:rsid w:val="00CF1879"/>
    <w:rsid w:val="00CF3A2D"/>
    <w:rsid w:val="00CF6B22"/>
    <w:rsid w:val="00D06FE1"/>
    <w:rsid w:val="00D11ADB"/>
    <w:rsid w:val="00D2243B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739E"/>
    <w:rsid w:val="00DE3428"/>
    <w:rsid w:val="00E17982"/>
    <w:rsid w:val="00E205F6"/>
    <w:rsid w:val="00E30735"/>
    <w:rsid w:val="00E3445D"/>
    <w:rsid w:val="00E36C83"/>
    <w:rsid w:val="00E400C2"/>
    <w:rsid w:val="00E47BD8"/>
    <w:rsid w:val="00E53D8B"/>
    <w:rsid w:val="00E60D4E"/>
    <w:rsid w:val="00E7427F"/>
    <w:rsid w:val="00E76C16"/>
    <w:rsid w:val="00E86FCB"/>
    <w:rsid w:val="00E87BC4"/>
    <w:rsid w:val="00ED0269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531FF"/>
    <w:rsid w:val="00F618A4"/>
    <w:rsid w:val="00F621D8"/>
    <w:rsid w:val="00F66AF6"/>
    <w:rsid w:val="00F82C96"/>
    <w:rsid w:val="00F86E87"/>
    <w:rsid w:val="00F92674"/>
    <w:rsid w:val="00F963A3"/>
    <w:rsid w:val="00FC4713"/>
    <w:rsid w:val="00FD0249"/>
    <w:rsid w:val="00FE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481FA39-597F-4BA2-B337-7F465CA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hyperlink" Target="http://www.b2b-mrs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" TargetMode="External"/><Relationship Id="rId12" Type="http://schemas.openxmlformats.org/officeDocument/2006/relationships/hyperlink" Target="mailto:OChernova@sures.te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b2b-mrsk.ru" TargetMode="External"/><Relationship Id="rId5" Type="http://schemas.openxmlformats.org/officeDocument/2006/relationships/image" Target="media/image1.wmf"/><Relationship Id="rId15" Type="http://schemas.openxmlformats.org/officeDocument/2006/relationships/hyperlink" Target="consultantplus://offline/ref=B12D7E2787723AEA0633134B454624F0DCB918D5AEC1A76BAA26B14DA60B46E7C138808C952B6C55XCtFG" TargetMode="External"/><Relationship Id="rId10" Type="http://schemas.openxmlformats.org/officeDocument/2006/relationships/hyperlink" Target="http://www.b2b-mrs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8271</Words>
  <Characters>47149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Сюкрин Владимир Александрович</cp:lastModifiedBy>
  <cp:revision>9</cp:revision>
  <cp:lastPrinted>2015-06-08T12:16:00Z</cp:lastPrinted>
  <dcterms:created xsi:type="dcterms:W3CDTF">2015-09-14T12:17:00Z</dcterms:created>
  <dcterms:modified xsi:type="dcterms:W3CDTF">2015-09-22T09:20:00Z</dcterms:modified>
</cp:coreProperties>
</file>